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D3" w:rsidRPr="000C432F" w:rsidRDefault="003E7ED6" w:rsidP="0093362C">
      <w:pPr>
        <w:spacing w:after="0"/>
        <w:jc w:val="center"/>
        <w:rPr>
          <w:rFonts w:ascii="Franklin Gothic Medium" w:hAnsi="Franklin Gothic Medium"/>
          <w:color w:val="FF0000"/>
          <w:sz w:val="36"/>
        </w:rPr>
      </w:pPr>
      <w:bookmarkStart w:id="0" w:name="_GoBack"/>
      <w:bookmarkEnd w:id="0"/>
      <w:r w:rsidRPr="000C432F">
        <w:rPr>
          <w:rFonts w:ascii="Franklin Gothic Medium" w:hAnsi="Franklin Gothic Medium"/>
          <w:color w:val="FF0000"/>
          <w:sz w:val="36"/>
        </w:rPr>
        <w:t>ABCs of Practice Sustainability</w:t>
      </w:r>
    </w:p>
    <w:p w:rsidR="00DC1841" w:rsidRPr="00DC1841" w:rsidRDefault="008D0DA8" w:rsidP="0025115D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Horsham</w:t>
      </w:r>
      <w:r w:rsidR="00D53386" w:rsidRPr="00DC1841">
        <w:rPr>
          <w:rFonts w:ascii="Franklin Gothic Medium" w:hAnsi="Franklin Gothic Medium"/>
          <w:sz w:val="28"/>
          <w:szCs w:val="28"/>
        </w:rPr>
        <w:t xml:space="preserve"> </w:t>
      </w:r>
      <w:r w:rsidR="004E3117" w:rsidRPr="00DC1841">
        <w:rPr>
          <w:rFonts w:ascii="Franklin Gothic Medium" w:hAnsi="Franklin Gothic Medium"/>
          <w:sz w:val="28"/>
          <w:szCs w:val="28"/>
        </w:rPr>
        <w:t xml:space="preserve">Business Training </w:t>
      </w:r>
      <w:r w:rsidR="00D53386" w:rsidRPr="00DC1841">
        <w:rPr>
          <w:rFonts w:ascii="Franklin Gothic Medium" w:hAnsi="Franklin Gothic Medium"/>
          <w:sz w:val="28"/>
          <w:szCs w:val="28"/>
        </w:rPr>
        <w:t>Workshop</w:t>
      </w:r>
      <w:r w:rsidR="00DC1841" w:rsidRPr="00DC1841">
        <w:rPr>
          <w:rFonts w:ascii="Franklin Gothic Medium" w:hAnsi="Franklin Gothic Medium"/>
          <w:sz w:val="28"/>
          <w:szCs w:val="28"/>
        </w:rPr>
        <w:t xml:space="preserve"> </w:t>
      </w:r>
    </w:p>
    <w:p w:rsidR="004E3117" w:rsidRPr="00DC1841" w:rsidRDefault="00577209" w:rsidP="00577209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Wimmera Room - Horsham International Hotel</w:t>
      </w:r>
      <w:r>
        <w:rPr>
          <w:rFonts w:ascii="Franklin Gothic Medium" w:hAnsi="Franklin Gothic Medium"/>
          <w:sz w:val="28"/>
          <w:szCs w:val="28"/>
        </w:rPr>
        <w:br/>
        <w:t>118 Baillie Street, Horsham Vic</w:t>
      </w:r>
      <w:r>
        <w:rPr>
          <w:rFonts w:ascii="Franklin Gothic Medium" w:hAnsi="Franklin Gothic Medium"/>
          <w:sz w:val="28"/>
          <w:szCs w:val="28"/>
        </w:rPr>
        <w:br/>
      </w:r>
      <w:r w:rsidR="00275D5B" w:rsidRPr="00DC1841">
        <w:rPr>
          <w:rFonts w:ascii="Franklin Gothic Medium" w:hAnsi="Franklin Gothic Medium"/>
          <w:sz w:val="28"/>
          <w:szCs w:val="28"/>
        </w:rPr>
        <w:t xml:space="preserve">Friday </w:t>
      </w:r>
      <w:r w:rsidR="008D0DA8">
        <w:rPr>
          <w:rFonts w:ascii="Franklin Gothic Medium" w:hAnsi="Franklin Gothic Medium"/>
          <w:sz w:val="28"/>
          <w:szCs w:val="28"/>
        </w:rPr>
        <w:t>28</w:t>
      </w:r>
      <w:r w:rsidR="008D0DA8" w:rsidRPr="008D0DA8">
        <w:rPr>
          <w:rFonts w:ascii="Franklin Gothic Medium" w:hAnsi="Franklin Gothic Medium"/>
          <w:sz w:val="28"/>
          <w:szCs w:val="28"/>
          <w:vertAlign w:val="superscript"/>
        </w:rPr>
        <w:t>th</w:t>
      </w:r>
      <w:r w:rsidR="00275D5B" w:rsidRPr="00DC1841">
        <w:rPr>
          <w:rFonts w:ascii="Franklin Gothic Medium" w:hAnsi="Franklin Gothic Medium"/>
          <w:sz w:val="28"/>
          <w:szCs w:val="28"/>
        </w:rPr>
        <w:t xml:space="preserve"> and Saturday </w:t>
      </w:r>
      <w:r w:rsidR="008D0DA8">
        <w:rPr>
          <w:rFonts w:ascii="Franklin Gothic Medium" w:hAnsi="Franklin Gothic Medium"/>
          <w:sz w:val="28"/>
          <w:szCs w:val="28"/>
        </w:rPr>
        <w:t>29</w:t>
      </w:r>
      <w:r w:rsidR="00275D5B" w:rsidRPr="00DC1841">
        <w:rPr>
          <w:rFonts w:ascii="Franklin Gothic Medium" w:hAnsi="Franklin Gothic Medium"/>
          <w:sz w:val="28"/>
          <w:szCs w:val="28"/>
          <w:vertAlign w:val="superscript"/>
        </w:rPr>
        <w:t>th</w:t>
      </w:r>
      <w:r w:rsidR="008D0DA8">
        <w:rPr>
          <w:rFonts w:ascii="Franklin Gothic Medium" w:hAnsi="Franklin Gothic Medium"/>
          <w:sz w:val="28"/>
          <w:szCs w:val="28"/>
        </w:rPr>
        <w:t xml:space="preserve"> July</w:t>
      </w:r>
      <w:r w:rsidR="00275D5B" w:rsidRPr="00DC1841">
        <w:rPr>
          <w:rFonts w:ascii="Franklin Gothic Medium" w:hAnsi="Franklin Gothic Medium"/>
          <w:sz w:val="28"/>
          <w:szCs w:val="28"/>
        </w:rPr>
        <w:t xml:space="preserve"> 2017</w:t>
      </w:r>
    </w:p>
    <w:p w:rsidR="00FA6FCF" w:rsidRDefault="00D7327B" w:rsidP="00B07EB2">
      <w:pPr>
        <w:ind w:left="1440" w:firstLine="72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4"/>
        </w:rPr>
        <w:t xml:space="preserve">Speakers: </w:t>
      </w:r>
      <w:r w:rsidR="004E3117">
        <w:rPr>
          <w:rFonts w:ascii="Franklin Gothic Medium" w:hAnsi="Franklin Gothic Medium"/>
          <w:sz w:val="24"/>
        </w:rPr>
        <w:t xml:space="preserve"> </w:t>
      </w:r>
      <w:r w:rsidR="00FA6FCF">
        <w:rPr>
          <w:rFonts w:ascii="Franklin Gothic Medium" w:hAnsi="Franklin Gothic Medium"/>
          <w:sz w:val="24"/>
        </w:rPr>
        <w:tab/>
      </w:r>
      <w:r w:rsidR="00DC1841">
        <w:rPr>
          <w:rFonts w:ascii="Franklin Gothic Medium" w:hAnsi="Franklin Gothic Medium"/>
          <w:sz w:val="20"/>
          <w:szCs w:val="20"/>
        </w:rPr>
        <w:t>Peter Larter</w:t>
      </w:r>
      <w:r w:rsidR="00501888">
        <w:rPr>
          <w:rFonts w:ascii="Franklin Gothic Medium" w:hAnsi="Franklin Gothic Medium"/>
          <w:sz w:val="20"/>
          <w:szCs w:val="20"/>
        </w:rPr>
        <w:t xml:space="preserve"> (</w:t>
      </w:r>
      <w:r w:rsidR="00FA6FCF">
        <w:rPr>
          <w:rFonts w:ascii="Franklin Gothic Medium" w:hAnsi="Franklin Gothic Medium"/>
          <w:sz w:val="20"/>
          <w:szCs w:val="20"/>
        </w:rPr>
        <w:t>Larter</w:t>
      </w:r>
      <w:r w:rsidR="008C4313">
        <w:rPr>
          <w:rFonts w:ascii="Franklin Gothic Medium" w:hAnsi="Franklin Gothic Medium"/>
          <w:sz w:val="20"/>
          <w:szCs w:val="20"/>
        </w:rPr>
        <w:t xml:space="preserve"> Consulting)</w:t>
      </w:r>
    </w:p>
    <w:p w:rsidR="00FA6FCF" w:rsidRPr="00DC1841" w:rsidRDefault="00DC1841" w:rsidP="00B07EB2">
      <w:pPr>
        <w:ind w:left="2880" w:firstLine="72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David Dahm (Health and Life)</w:t>
      </w:r>
    </w:p>
    <w:p w:rsidR="00055C4D" w:rsidRDefault="00FA6FCF" w:rsidP="00B07EB2">
      <w:pPr>
        <w:ind w:left="2880" w:firstLine="720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David Simpson (</w:t>
      </w:r>
      <w:r w:rsidRPr="00DC1841">
        <w:rPr>
          <w:rFonts w:ascii="Franklin Gothic Medium" w:hAnsi="Franklin Gothic Medium"/>
          <w:sz w:val="20"/>
          <w:szCs w:val="20"/>
        </w:rPr>
        <w:t>HR Melbourne)</w:t>
      </w:r>
    </w:p>
    <w:p w:rsidR="005F1FDF" w:rsidRPr="000C432F" w:rsidRDefault="005F1FDF" w:rsidP="003E7ED6">
      <w:pPr>
        <w:rPr>
          <w:rFonts w:ascii="Franklin Gothic Medium" w:hAnsi="Franklin Gothic Medium"/>
          <w:sz w:val="24"/>
          <w:szCs w:val="24"/>
        </w:rPr>
      </w:pPr>
      <w:r w:rsidRPr="0098407D">
        <w:rPr>
          <w:rFonts w:ascii="Franklin Gothic Medium" w:hAnsi="Franklin Gothic Medium"/>
          <w:sz w:val="24"/>
          <w:szCs w:val="24"/>
        </w:rPr>
        <w:t>Program</w:t>
      </w:r>
      <w:r w:rsidR="00683D99" w:rsidRPr="0098407D">
        <w:rPr>
          <w:rFonts w:ascii="Franklin Gothic Medium" w:hAnsi="Franklin Gothic Medium"/>
          <w:sz w:val="24"/>
          <w:szCs w:val="24"/>
        </w:rPr>
        <w:t xml:space="preserve"> Day</w:t>
      </w:r>
      <w:r w:rsidRPr="0098407D">
        <w:rPr>
          <w:rFonts w:ascii="Franklin Gothic Medium" w:hAnsi="Franklin Gothic Medium"/>
          <w:sz w:val="24"/>
          <w:szCs w:val="24"/>
        </w:rPr>
        <w:t xml:space="preserve"> 1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1366"/>
      </w:tblGrid>
      <w:tr w:rsidR="00814490" w:rsidTr="00814490">
        <w:trPr>
          <w:trHeight w:val="453"/>
        </w:trPr>
        <w:tc>
          <w:tcPr>
            <w:tcW w:w="1696" w:type="dxa"/>
            <w:vAlign w:val="center"/>
          </w:tcPr>
          <w:p w:rsidR="00814490" w:rsidRDefault="00814490" w:rsidP="000C432F">
            <w:pPr>
              <w:pStyle w:val="NoSpacing"/>
            </w:pPr>
            <w:r>
              <w:t>8.30 – 9.00am</w:t>
            </w:r>
          </w:p>
        </w:tc>
        <w:tc>
          <w:tcPr>
            <w:tcW w:w="5954" w:type="dxa"/>
            <w:vAlign w:val="center"/>
          </w:tcPr>
          <w:p w:rsidR="00814490" w:rsidRPr="00CD77EE" w:rsidRDefault="00814490" w:rsidP="000C432F">
            <w:pPr>
              <w:pStyle w:val="NoSpacing"/>
              <w:rPr>
                <w:b/>
              </w:rPr>
            </w:pPr>
            <w:r w:rsidRPr="00CD77EE">
              <w:rPr>
                <w:b/>
              </w:rPr>
              <w:t>Arrival and Registration</w:t>
            </w:r>
          </w:p>
        </w:tc>
        <w:tc>
          <w:tcPr>
            <w:tcW w:w="1366" w:type="dxa"/>
          </w:tcPr>
          <w:p w:rsidR="00814490" w:rsidRDefault="00814490" w:rsidP="000C432F">
            <w:pPr>
              <w:pStyle w:val="NoSpacing"/>
              <w:rPr>
                <w:b/>
              </w:rPr>
            </w:pPr>
          </w:p>
          <w:p w:rsidR="001E0246" w:rsidRPr="00CD77EE" w:rsidRDefault="001E0246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30 mins</w:t>
            </w:r>
          </w:p>
        </w:tc>
      </w:tr>
      <w:tr w:rsidR="00814490" w:rsidTr="00814490">
        <w:trPr>
          <w:trHeight w:val="881"/>
        </w:trPr>
        <w:tc>
          <w:tcPr>
            <w:tcW w:w="1696" w:type="dxa"/>
            <w:vAlign w:val="center"/>
          </w:tcPr>
          <w:p w:rsidR="00814490" w:rsidRDefault="00814490" w:rsidP="000C432F">
            <w:pPr>
              <w:pStyle w:val="NoSpacing"/>
            </w:pPr>
            <w:r>
              <w:t>9.00 - 9.15am</w:t>
            </w:r>
          </w:p>
        </w:tc>
        <w:tc>
          <w:tcPr>
            <w:tcW w:w="5954" w:type="dxa"/>
            <w:vAlign w:val="center"/>
          </w:tcPr>
          <w:p w:rsidR="00814490" w:rsidRPr="00CD77EE" w:rsidRDefault="00814490" w:rsidP="000C432F">
            <w:pPr>
              <w:pStyle w:val="NoSpacing"/>
              <w:rPr>
                <w:b/>
              </w:rPr>
            </w:pPr>
            <w:r w:rsidRPr="00CD77EE">
              <w:rPr>
                <w:b/>
              </w:rPr>
              <w:t>Welcome and acknowledgement of country</w:t>
            </w:r>
          </w:p>
          <w:p w:rsidR="00814490" w:rsidRDefault="00814490" w:rsidP="000C432F">
            <w:pPr>
              <w:pStyle w:val="NoSpacing"/>
            </w:pPr>
            <w:r>
              <w:t xml:space="preserve">RWAV – Tricia Rainer                                                                                    </w:t>
            </w:r>
          </w:p>
        </w:tc>
        <w:tc>
          <w:tcPr>
            <w:tcW w:w="1366" w:type="dxa"/>
          </w:tcPr>
          <w:p w:rsidR="00814490" w:rsidRDefault="00814490" w:rsidP="000C432F">
            <w:pPr>
              <w:pStyle w:val="NoSpacing"/>
              <w:rPr>
                <w:b/>
              </w:rPr>
            </w:pPr>
          </w:p>
          <w:p w:rsidR="00814490" w:rsidRPr="00CD77EE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15 mins</w:t>
            </w:r>
          </w:p>
        </w:tc>
      </w:tr>
      <w:tr w:rsidR="00814490" w:rsidTr="00814490">
        <w:trPr>
          <w:trHeight w:val="906"/>
        </w:trPr>
        <w:tc>
          <w:tcPr>
            <w:tcW w:w="1696" w:type="dxa"/>
            <w:vAlign w:val="center"/>
          </w:tcPr>
          <w:p w:rsidR="00814490" w:rsidRDefault="00814490" w:rsidP="000C432F">
            <w:pPr>
              <w:pStyle w:val="NoSpacing"/>
            </w:pPr>
            <w:r>
              <w:t>9.15 - 10.00am</w:t>
            </w:r>
          </w:p>
        </w:tc>
        <w:tc>
          <w:tcPr>
            <w:tcW w:w="5954" w:type="dxa"/>
            <w:vAlign w:val="center"/>
          </w:tcPr>
          <w:p w:rsidR="00814490" w:rsidRPr="009F423B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Session 1: </w:t>
            </w:r>
            <w:r w:rsidRPr="009F423B">
              <w:rPr>
                <w:b/>
              </w:rPr>
              <w:t xml:space="preserve">Introduction to the Business Training Program, and Setting Goals </w:t>
            </w:r>
          </w:p>
          <w:p w:rsidR="00814490" w:rsidRDefault="00814490" w:rsidP="000C432F">
            <w:pPr>
              <w:pStyle w:val="NoSpacing"/>
            </w:pPr>
            <w:r>
              <w:t>Peter Larter, Larter Consulting</w:t>
            </w:r>
          </w:p>
          <w:p w:rsidR="00814490" w:rsidRDefault="00814490" w:rsidP="000C432F">
            <w:pPr>
              <w:pStyle w:val="NoSpacing"/>
            </w:pPr>
            <w:r>
              <w:tab/>
            </w:r>
          </w:p>
          <w:p w:rsidR="00814490" w:rsidRDefault="00814490" w:rsidP="00204BF9">
            <w:pPr>
              <w:pStyle w:val="NoSpacing"/>
              <w:numPr>
                <w:ilvl w:val="0"/>
                <w:numId w:val="2"/>
              </w:numPr>
            </w:pPr>
            <w:r>
              <w:t xml:space="preserve">Brownie Points </w:t>
            </w:r>
          </w:p>
          <w:p w:rsidR="00814490" w:rsidRDefault="00814490" w:rsidP="00204BF9">
            <w:pPr>
              <w:pStyle w:val="NoSpacing"/>
              <w:numPr>
                <w:ilvl w:val="0"/>
                <w:numId w:val="2"/>
              </w:numPr>
            </w:pPr>
            <w:r>
              <w:t xml:space="preserve">Pain points </w:t>
            </w:r>
          </w:p>
          <w:p w:rsidR="00814490" w:rsidRDefault="00814490" w:rsidP="00204BF9">
            <w:pPr>
              <w:pStyle w:val="NoSpacing"/>
              <w:numPr>
                <w:ilvl w:val="0"/>
                <w:numId w:val="2"/>
              </w:numPr>
            </w:pPr>
            <w:r>
              <w:t xml:space="preserve">Want to achieve etc.                                                                      </w:t>
            </w:r>
          </w:p>
        </w:tc>
        <w:tc>
          <w:tcPr>
            <w:tcW w:w="1366" w:type="dxa"/>
          </w:tcPr>
          <w:p w:rsidR="00814490" w:rsidRDefault="00814490" w:rsidP="000C432F">
            <w:pPr>
              <w:pStyle w:val="NoSpacing"/>
              <w:rPr>
                <w:b/>
              </w:rPr>
            </w:pPr>
          </w:p>
          <w:p w:rsidR="00814490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45 mins</w:t>
            </w:r>
          </w:p>
        </w:tc>
      </w:tr>
      <w:tr w:rsidR="00814490" w:rsidTr="00814490">
        <w:trPr>
          <w:trHeight w:val="428"/>
        </w:trPr>
        <w:tc>
          <w:tcPr>
            <w:tcW w:w="1696" w:type="dxa"/>
            <w:vAlign w:val="center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  <w:r w:rsidRPr="000C432F">
              <w:rPr>
                <w:i/>
              </w:rPr>
              <w:t>10.00 - 10.15am</w:t>
            </w:r>
          </w:p>
        </w:tc>
        <w:tc>
          <w:tcPr>
            <w:tcW w:w="5954" w:type="dxa"/>
            <w:vAlign w:val="center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  <w:r w:rsidRPr="000C432F">
              <w:rPr>
                <w:i/>
              </w:rPr>
              <w:t>MORNING TEA</w:t>
            </w:r>
          </w:p>
        </w:tc>
        <w:tc>
          <w:tcPr>
            <w:tcW w:w="1366" w:type="dxa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</w:p>
        </w:tc>
      </w:tr>
      <w:tr w:rsidR="00814490" w:rsidTr="00814490">
        <w:trPr>
          <w:trHeight w:val="906"/>
        </w:trPr>
        <w:tc>
          <w:tcPr>
            <w:tcW w:w="1696" w:type="dxa"/>
            <w:vAlign w:val="center"/>
          </w:tcPr>
          <w:p w:rsidR="00814490" w:rsidRDefault="00814490" w:rsidP="000C432F">
            <w:pPr>
              <w:pStyle w:val="NoSpacing"/>
            </w:pPr>
            <w:r>
              <w:t>10.15 - 12.15pm</w:t>
            </w:r>
          </w:p>
        </w:tc>
        <w:tc>
          <w:tcPr>
            <w:tcW w:w="5954" w:type="dxa"/>
            <w:vAlign w:val="center"/>
          </w:tcPr>
          <w:p w:rsidR="00814490" w:rsidRPr="009F423B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Session 2: </w:t>
            </w:r>
            <w:r w:rsidRPr="009F423B">
              <w:rPr>
                <w:b/>
              </w:rPr>
              <w:t xml:space="preserve">Strategic and Business Planning in General Practice </w:t>
            </w:r>
          </w:p>
          <w:p w:rsidR="00814490" w:rsidRDefault="00814490" w:rsidP="0022026F">
            <w:pPr>
              <w:pStyle w:val="NoSpacing"/>
              <w:rPr>
                <w:color w:val="FF0000"/>
              </w:rPr>
            </w:pPr>
            <w:r>
              <w:t>Peter Larter, Larter Consulting</w:t>
            </w:r>
            <w:r>
              <w:rPr>
                <w:color w:val="FF0000"/>
              </w:rPr>
              <w:t xml:space="preserve"> </w:t>
            </w:r>
          </w:p>
          <w:p w:rsidR="00814490" w:rsidRPr="004E3117" w:rsidRDefault="00814490" w:rsidP="0022026F">
            <w:pPr>
              <w:pStyle w:val="NoSpacing"/>
              <w:rPr>
                <w:b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366" w:type="dxa"/>
          </w:tcPr>
          <w:p w:rsidR="00814490" w:rsidRDefault="00814490" w:rsidP="000C432F">
            <w:pPr>
              <w:pStyle w:val="NoSpacing"/>
              <w:rPr>
                <w:b/>
              </w:rPr>
            </w:pPr>
          </w:p>
          <w:p w:rsidR="00814490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120 mins</w:t>
            </w:r>
          </w:p>
        </w:tc>
      </w:tr>
      <w:tr w:rsidR="00814490" w:rsidTr="00814490">
        <w:trPr>
          <w:trHeight w:val="428"/>
        </w:trPr>
        <w:tc>
          <w:tcPr>
            <w:tcW w:w="1696" w:type="dxa"/>
            <w:vAlign w:val="center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  <w:r w:rsidRPr="000C432F">
              <w:rPr>
                <w:i/>
              </w:rPr>
              <w:t>12.15 - 12.45pm</w:t>
            </w:r>
          </w:p>
        </w:tc>
        <w:tc>
          <w:tcPr>
            <w:tcW w:w="5954" w:type="dxa"/>
            <w:vAlign w:val="center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  <w:r w:rsidRPr="000C432F">
              <w:rPr>
                <w:i/>
              </w:rPr>
              <w:t>LUNCH</w:t>
            </w:r>
          </w:p>
        </w:tc>
        <w:tc>
          <w:tcPr>
            <w:tcW w:w="1366" w:type="dxa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</w:p>
        </w:tc>
      </w:tr>
      <w:tr w:rsidR="00814490" w:rsidTr="00814490">
        <w:trPr>
          <w:trHeight w:val="906"/>
        </w:trPr>
        <w:tc>
          <w:tcPr>
            <w:tcW w:w="1696" w:type="dxa"/>
            <w:vAlign w:val="center"/>
          </w:tcPr>
          <w:p w:rsidR="00814490" w:rsidRDefault="00814490" w:rsidP="000C432F">
            <w:pPr>
              <w:pStyle w:val="NoSpacing"/>
            </w:pPr>
            <w:r>
              <w:t>12.45 - 2.00pm</w:t>
            </w:r>
          </w:p>
        </w:tc>
        <w:tc>
          <w:tcPr>
            <w:tcW w:w="5954" w:type="dxa"/>
            <w:vAlign w:val="center"/>
          </w:tcPr>
          <w:p w:rsidR="00814490" w:rsidRPr="00EB39AE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Session 3: </w:t>
            </w:r>
            <w:r w:rsidRPr="00EB39AE">
              <w:rPr>
                <w:b/>
              </w:rPr>
              <w:t>Structuring your business a</w:t>
            </w:r>
            <w:r>
              <w:rPr>
                <w:b/>
              </w:rPr>
              <w:t>nd finances for maximum benefit</w:t>
            </w:r>
          </w:p>
          <w:p w:rsidR="00814490" w:rsidRPr="0022026F" w:rsidRDefault="00814490" w:rsidP="007B0F4D">
            <w:pPr>
              <w:pStyle w:val="NoSpacing"/>
              <w:rPr>
                <w:color w:val="FF0000"/>
              </w:rPr>
            </w:pPr>
            <w:r w:rsidRPr="007B0F4D">
              <w:t xml:space="preserve">David Dahm, Health and Life      </w:t>
            </w:r>
            <w:r w:rsidRPr="007B0F4D">
              <w:rPr>
                <w:b/>
              </w:rPr>
              <w:t xml:space="preserve">                                                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1366" w:type="dxa"/>
          </w:tcPr>
          <w:p w:rsidR="00814490" w:rsidRDefault="00814490" w:rsidP="000C432F">
            <w:pPr>
              <w:pStyle w:val="NoSpacing"/>
              <w:rPr>
                <w:b/>
              </w:rPr>
            </w:pPr>
          </w:p>
          <w:p w:rsidR="00814490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75 mins</w:t>
            </w:r>
          </w:p>
        </w:tc>
      </w:tr>
      <w:tr w:rsidR="00814490" w:rsidTr="00814490">
        <w:trPr>
          <w:trHeight w:val="428"/>
        </w:trPr>
        <w:tc>
          <w:tcPr>
            <w:tcW w:w="1696" w:type="dxa"/>
            <w:vAlign w:val="center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  <w:r w:rsidRPr="000C432F">
              <w:rPr>
                <w:i/>
              </w:rPr>
              <w:t>2.00 - 2.15pm</w:t>
            </w:r>
          </w:p>
        </w:tc>
        <w:tc>
          <w:tcPr>
            <w:tcW w:w="5954" w:type="dxa"/>
            <w:vAlign w:val="center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  <w:r w:rsidRPr="000C432F">
              <w:rPr>
                <w:i/>
              </w:rPr>
              <w:t>AFTERNOON TEA</w:t>
            </w:r>
          </w:p>
        </w:tc>
        <w:tc>
          <w:tcPr>
            <w:tcW w:w="1366" w:type="dxa"/>
          </w:tcPr>
          <w:p w:rsidR="00814490" w:rsidRPr="000C432F" w:rsidRDefault="00814490" w:rsidP="000C432F">
            <w:pPr>
              <w:pStyle w:val="NoSpacing"/>
              <w:rPr>
                <w:i/>
              </w:rPr>
            </w:pPr>
          </w:p>
        </w:tc>
      </w:tr>
      <w:tr w:rsidR="00814490" w:rsidTr="00814490">
        <w:trPr>
          <w:trHeight w:val="906"/>
        </w:trPr>
        <w:tc>
          <w:tcPr>
            <w:tcW w:w="1696" w:type="dxa"/>
            <w:vAlign w:val="center"/>
          </w:tcPr>
          <w:p w:rsidR="00814490" w:rsidRDefault="00814490" w:rsidP="000C432F">
            <w:pPr>
              <w:pStyle w:val="NoSpacing"/>
            </w:pPr>
            <w:r>
              <w:t>2.15 - 3.30pm</w:t>
            </w:r>
          </w:p>
        </w:tc>
        <w:tc>
          <w:tcPr>
            <w:tcW w:w="5954" w:type="dxa"/>
            <w:vAlign w:val="center"/>
          </w:tcPr>
          <w:p w:rsidR="00814490" w:rsidRPr="009F423B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Session 4: </w:t>
            </w:r>
            <w:r w:rsidRPr="00EB39AE">
              <w:rPr>
                <w:b/>
              </w:rPr>
              <w:t>Budget and cash flow management</w:t>
            </w:r>
          </w:p>
          <w:p w:rsidR="00814490" w:rsidRPr="0022026F" w:rsidRDefault="00814490" w:rsidP="0022026F">
            <w:pPr>
              <w:pStyle w:val="NoSpacing"/>
              <w:rPr>
                <w:color w:val="FF0000"/>
              </w:rPr>
            </w:pPr>
            <w:r>
              <w:t xml:space="preserve">David Dahm, Health and Life                                                                       </w:t>
            </w:r>
          </w:p>
        </w:tc>
        <w:tc>
          <w:tcPr>
            <w:tcW w:w="1366" w:type="dxa"/>
          </w:tcPr>
          <w:p w:rsidR="00814490" w:rsidRDefault="00814490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45 mins</w:t>
            </w:r>
          </w:p>
        </w:tc>
      </w:tr>
      <w:tr w:rsidR="00814490" w:rsidTr="00814490">
        <w:trPr>
          <w:trHeight w:val="906"/>
        </w:trPr>
        <w:tc>
          <w:tcPr>
            <w:tcW w:w="1696" w:type="dxa"/>
            <w:vAlign w:val="center"/>
          </w:tcPr>
          <w:p w:rsidR="00814490" w:rsidRDefault="00814490" w:rsidP="000C432F">
            <w:pPr>
              <w:pStyle w:val="NoSpacing"/>
            </w:pPr>
            <w:r>
              <w:t>3.30 – 3.45pm</w:t>
            </w:r>
          </w:p>
        </w:tc>
        <w:tc>
          <w:tcPr>
            <w:tcW w:w="5954" w:type="dxa"/>
            <w:vAlign w:val="center"/>
          </w:tcPr>
          <w:p w:rsidR="00814490" w:rsidRDefault="00814490" w:rsidP="000C432F">
            <w:pPr>
              <w:pStyle w:val="NoSpacing"/>
            </w:pPr>
            <w:r>
              <w:t>Closing Remarks</w:t>
            </w:r>
          </w:p>
          <w:p w:rsidR="00814490" w:rsidRPr="00EA5E8D" w:rsidRDefault="00814490" w:rsidP="000C432F">
            <w:pPr>
              <w:pStyle w:val="NoSpacing"/>
            </w:pPr>
            <w:r>
              <w:t xml:space="preserve">RWAV                                                                                                            </w:t>
            </w:r>
          </w:p>
        </w:tc>
        <w:tc>
          <w:tcPr>
            <w:tcW w:w="1366" w:type="dxa"/>
          </w:tcPr>
          <w:p w:rsidR="00814490" w:rsidRDefault="00814490" w:rsidP="000C432F">
            <w:pPr>
              <w:pStyle w:val="NoSpacing"/>
            </w:pPr>
          </w:p>
          <w:p w:rsidR="00814490" w:rsidRPr="00814490" w:rsidRDefault="00814490" w:rsidP="000C432F">
            <w:pPr>
              <w:pStyle w:val="NoSpacing"/>
              <w:rPr>
                <w:b/>
              </w:rPr>
            </w:pPr>
            <w:r w:rsidRPr="00814490">
              <w:rPr>
                <w:b/>
              </w:rPr>
              <w:t>15 mins</w:t>
            </w:r>
          </w:p>
        </w:tc>
      </w:tr>
    </w:tbl>
    <w:p w:rsidR="006608AD" w:rsidRPr="000C432F" w:rsidRDefault="006608AD" w:rsidP="006608AD">
      <w:pPr>
        <w:spacing w:after="0"/>
        <w:jc w:val="center"/>
        <w:rPr>
          <w:rFonts w:ascii="Franklin Gothic Medium" w:hAnsi="Franklin Gothic Medium"/>
          <w:color w:val="FF0000"/>
          <w:sz w:val="36"/>
        </w:rPr>
      </w:pPr>
      <w:r w:rsidRPr="000C432F">
        <w:rPr>
          <w:rFonts w:ascii="Franklin Gothic Medium" w:hAnsi="Franklin Gothic Medium"/>
          <w:color w:val="FF0000"/>
          <w:sz w:val="36"/>
        </w:rPr>
        <w:lastRenderedPageBreak/>
        <w:t>ABCs of Practice Sustainability</w:t>
      </w:r>
    </w:p>
    <w:p w:rsidR="006608AD" w:rsidRPr="00DC1841" w:rsidRDefault="007061B9" w:rsidP="006608AD">
      <w:pPr>
        <w:spacing w:after="0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Horsham</w:t>
      </w:r>
      <w:r w:rsidR="006608AD" w:rsidRPr="00DC1841">
        <w:rPr>
          <w:rFonts w:ascii="Franklin Gothic Medium" w:hAnsi="Franklin Gothic Medium"/>
          <w:sz w:val="28"/>
          <w:szCs w:val="28"/>
        </w:rPr>
        <w:t xml:space="preserve"> Business Training Workshop </w:t>
      </w:r>
    </w:p>
    <w:p w:rsidR="00055C4D" w:rsidRDefault="00055C4D" w:rsidP="006608AD">
      <w:pPr>
        <w:jc w:val="center"/>
        <w:rPr>
          <w:rFonts w:ascii="Franklin Gothic Medium" w:hAnsi="Franklin Gothic Medium"/>
          <w:b/>
          <w:sz w:val="24"/>
          <w:szCs w:val="24"/>
        </w:rPr>
      </w:pPr>
    </w:p>
    <w:p w:rsidR="00055C4D" w:rsidRDefault="00055C4D" w:rsidP="003E7ED6">
      <w:pPr>
        <w:rPr>
          <w:rFonts w:ascii="Franklin Gothic Medium" w:hAnsi="Franklin Gothic Medium"/>
          <w:b/>
          <w:sz w:val="24"/>
          <w:szCs w:val="24"/>
        </w:rPr>
      </w:pPr>
    </w:p>
    <w:p w:rsidR="003E7ED6" w:rsidRPr="000C432F" w:rsidRDefault="00055C4D" w:rsidP="003E7ED6">
      <w:pPr>
        <w:rPr>
          <w:rFonts w:ascii="Franklin Gothic Medium" w:hAnsi="Franklin Gothic Medium"/>
          <w:sz w:val="24"/>
          <w:szCs w:val="24"/>
        </w:rPr>
      </w:pPr>
      <w:r w:rsidRPr="0098407D">
        <w:rPr>
          <w:rFonts w:ascii="Franklin Gothic Medium" w:hAnsi="Franklin Gothic Medium"/>
          <w:sz w:val="24"/>
          <w:szCs w:val="24"/>
        </w:rPr>
        <w:t>P</w:t>
      </w:r>
      <w:r w:rsidR="00EA5E8D" w:rsidRPr="0098407D">
        <w:rPr>
          <w:rFonts w:ascii="Franklin Gothic Medium" w:hAnsi="Franklin Gothic Medium"/>
          <w:sz w:val="24"/>
          <w:szCs w:val="24"/>
        </w:rPr>
        <w:t>rogram Day 2</w:t>
      </w:r>
    </w:p>
    <w:tbl>
      <w:tblPr>
        <w:tblStyle w:val="TableGridLight1"/>
        <w:tblW w:w="9016" w:type="dxa"/>
        <w:tblLook w:val="04A0" w:firstRow="1" w:lastRow="0" w:firstColumn="1" w:lastColumn="0" w:noHBand="0" w:noVBand="1"/>
      </w:tblPr>
      <w:tblGrid>
        <w:gridCol w:w="1696"/>
        <w:gridCol w:w="5954"/>
        <w:gridCol w:w="1366"/>
      </w:tblGrid>
      <w:tr w:rsidR="00DC1841" w:rsidTr="00814490">
        <w:trPr>
          <w:trHeight w:val="852"/>
        </w:trPr>
        <w:tc>
          <w:tcPr>
            <w:tcW w:w="1696" w:type="dxa"/>
            <w:vAlign w:val="center"/>
          </w:tcPr>
          <w:p w:rsidR="00DC1841" w:rsidRDefault="00DC1841" w:rsidP="000C432F">
            <w:pPr>
              <w:pStyle w:val="NoSpacing"/>
            </w:pPr>
            <w:r w:rsidRPr="00EA5E8D">
              <w:t>9.00</w:t>
            </w:r>
            <w:r>
              <w:t xml:space="preserve"> </w:t>
            </w:r>
            <w:r w:rsidRPr="00EA5E8D">
              <w:t>-</w:t>
            </w:r>
            <w:r>
              <w:t xml:space="preserve"> 9.15</w:t>
            </w:r>
            <w:r w:rsidRPr="00EA5E8D">
              <w:t>am</w:t>
            </w:r>
          </w:p>
        </w:tc>
        <w:tc>
          <w:tcPr>
            <w:tcW w:w="5954" w:type="dxa"/>
            <w:vAlign w:val="center"/>
          </w:tcPr>
          <w:p w:rsidR="00DC1841" w:rsidRPr="0046623E" w:rsidRDefault="00DC1841" w:rsidP="000C432F">
            <w:pPr>
              <w:pStyle w:val="NoSpacing"/>
              <w:rPr>
                <w:b/>
              </w:rPr>
            </w:pPr>
            <w:r w:rsidRPr="0046623E">
              <w:rPr>
                <w:b/>
              </w:rPr>
              <w:t>Welcome and Recap Day 1</w:t>
            </w:r>
          </w:p>
          <w:p w:rsidR="00DC1841" w:rsidRDefault="00DC1841" w:rsidP="000C432F">
            <w:pPr>
              <w:pStyle w:val="NoSpacing"/>
            </w:pPr>
            <w:r>
              <w:t xml:space="preserve">RWAV                                                                                        </w:t>
            </w:r>
          </w:p>
        </w:tc>
        <w:tc>
          <w:tcPr>
            <w:tcW w:w="1366" w:type="dxa"/>
          </w:tcPr>
          <w:p w:rsidR="00DC1841" w:rsidRDefault="00DC1841" w:rsidP="000C432F">
            <w:pPr>
              <w:pStyle w:val="NoSpacing"/>
              <w:rPr>
                <w:b/>
              </w:rPr>
            </w:pPr>
          </w:p>
          <w:p w:rsidR="00DC1841" w:rsidRPr="0046623E" w:rsidRDefault="00DC1841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15 mins</w:t>
            </w:r>
          </w:p>
        </w:tc>
      </w:tr>
      <w:tr w:rsidR="00DC1841" w:rsidTr="00814490">
        <w:trPr>
          <w:trHeight w:val="876"/>
        </w:trPr>
        <w:tc>
          <w:tcPr>
            <w:tcW w:w="1696" w:type="dxa"/>
          </w:tcPr>
          <w:p w:rsidR="00DC1841" w:rsidRDefault="00DC1841" w:rsidP="003B32F9">
            <w:pPr>
              <w:pStyle w:val="NoSpacing"/>
            </w:pPr>
            <w:r>
              <w:t>9.15 – 10.15am</w:t>
            </w:r>
          </w:p>
        </w:tc>
        <w:tc>
          <w:tcPr>
            <w:tcW w:w="5954" w:type="dxa"/>
          </w:tcPr>
          <w:p w:rsidR="00DC1841" w:rsidRPr="009F423B" w:rsidRDefault="00DC1841" w:rsidP="0040710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Session 5:   Marketing                                                                                     </w:t>
            </w:r>
          </w:p>
          <w:p w:rsidR="00DC1841" w:rsidRPr="00253FF6" w:rsidRDefault="00DC1841" w:rsidP="0040710B">
            <w:pPr>
              <w:pStyle w:val="NoSpacing"/>
              <w:rPr>
                <w:color w:val="FF0000"/>
              </w:rPr>
            </w:pPr>
            <w:r>
              <w:t>Peter Larter, Larter Consulting</w:t>
            </w:r>
          </w:p>
        </w:tc>
        <w:tc>
          <w:tcPr>
            <w:tcW w:w="1366" w:type="dxa"/>
          </w:tcPr>
          <w:p w:rsidR="00DC1841" w:rsidRDefault="00DC1841" w:rsidP="0040710B">
            <w:pPr>
              <w:pStyle w:val="NoSpacing"/>
              <w:rPr>
                <w:b/>
              </w:rPr>
            </w:pPr>
          </w:p>
          <w:p w:rsidR="00DC1841" w:rsidRDefault="00DC1841" w:rsidP="0040710B">
            <w:pPr>
              <w:pStyle w:val="NoSpacing"/>
              <w:rPr>
                <w:b/>
              </w:rPr>
            </w:pPr>
            <w:r>
              <w:rPr>
                <w:b/>
              </w:rPr>
              <w:t>60 mins</w:t>
            </w:r>
          </w:p>
        </w:tc>
      </w:tr>
      <w:tr w:rsidR="00DC1841" w:rsidTr="00814490">
        <w:trPr>
          <w:trHeight w:val="428"/>
        </w:trPr>
        <w:tc>
          <w:tcPr>
            <w:tcW w:w="1696" w:type="dxa"/>
          </w:tcPr>
          <w:p w:rsidR="00DC1841" w:rsidRPr="008C4313" w:rsidRDefault="00DC1841" w:rsidP="0040710B">
            <w:pPr>
              <w:pStyle w:val="NoSpacing"/>
              <w:rPr>
                <w:i/>
              </w:rPr>
            </w:pPr>
            <w:r w:rsidRPr="008C4313">
              <w:rPr>
                <w:i/>
              </w:rPr>
              <w:t>10.15 - 10.30am</w:t>
            </w:r>
          </w:p>
        </w:tc>
        <w:tc>
          <w:tcPr>
            <w:tcW w:w="5954" w:type="dxa"/>
          </w:tcPr>
          <w:p w:rsidR="00DC1841" w:rsidRPr="000C432F" w:rsidRDefault="00DC1841" w:rsidP="0040710B">
            <w:pPr>
              <w:pStyle w:val="NoSpacing"/>
              <w:rPr>
                <w:i/>
              </w:rPr>
            </w:pPr>
            <w:r w:rsidRPr="000C432F">
              <w:rPr>
                <w:i/>
              </w:rPr>
              <w:t>MORNING TEA</w:t>
            </w:r>
          </w:p>
        </w:tc>
        <w:tc>
          <w:tcPr>
            <w:tcW w:w="1366" w:type="dxa"/>
          </w:tcPr>
          <w:p w:rsidR="00DC1841" w:rsidRPr="000C432F" w:rsidRDefault="00DC1841" w:rsidP="0040710B">
            <w:pPr>
              <w:pStyle w:val="NoSpacing"/>
              <w:rPr>
                <w:i/>
              </w:rPr>
            </w:pPr>
          </w:p>
        </w:tc>
      </w:tr>
      <w:tr w:rsidR="00DC1841" w:rsidTr="00814490">
        <w:trPr>
          <w:trHeight w:val="876"/>
        </w:trPr>
        <w:tc>
          <w:tcPr>
            <w:tcW w:w="1696" w:type="dxa"/>
            <w:vAlign w:val="center"/>
          </w:tcPr>
          <w:p w:rsidR="00DC1841" w:rsidRDefault="00DC1841" w:rsidP="000C432F">
            <w:pPr>
              <w:pStyle w:val="NoSpacing"/>
            </w:pPr>
            <w:r>
              <w:t>10.30 - 12.00pm</w:t>
            </w:r>
          </w:p>
        </w:tc>
        <w:tc>
          <w:tcPr>
            <w:tcW w:w="5954" w:type="dxa"/>
            <w:vAlign w:val="center"/>
          </w:tcPr>
          <w:p w:rsidR="00DC1841" w:rsidRPr="0022026F" w:rsidRDefault="00DC1841" w:rsidP="000C432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Session 6: </w:t>
            </w:r>
            <w:r>
              <w:rPr>
                <w:b/>
                <w:color w:val="FF0000"/>
              </w:rPr>
              <w:t xml:space="preserve"> </w:t>
            </w:r>
            <w:r w:rsidRPr="00D91C7B">
              <w:rPr>
                <w:b/>
              </w:rPr>
              <w:t>Performance Management</w:t>
            </w:r>
            <w:r>
              <w:rPr>
                <w:b/>
              </w:rPr>
              <w:t xml:space="preserve">                                    </w:t>
            </w:r>
            <w:r w:rsidRPr="00D91C7B">
              <w:t xml:space="preserve"> </w:t>
            </w:r>
            <w:r>
              <w:t xml:space="preserve">                   </w:t>
            </w:r>
          </w:p>
          <w:p w:rsidR="00DC1841" w:rsidRDefault="00DC1841" w:rsidP="000C432F">
            <w:pPr>
              <w:pStyle w:val="NoSpacing"/>
            </w:pPr>
            <w:r>
              <w:t>David Simpson, HR Melbourne</w:t>
            </w:r>
          </w:p>
          <w:p w:rsidR="00DC1841" w:rsidRPr="00D91C7B" w:rsidRDefault="00DC1841" w:rsidP="000C432F">
            <w:pPr>
              <w:pStyle w:val="NoSpacing"/>
              <w:rPr>
                <w:color w:val="FF0000"/>
              </w:rPr>
            </w:pPr>
          </w:p>
        </w:tc>
        <w:tc>
          <w:tcPr>
            <w:tcW w:w="1366" w:type="dxa"/>
          </w:tcPr>
          <w:p w:rsidR="00DC1841" w:rsidRDefault="00DC1841" w:rsidP="000C432F">
            <w:pPr>
              <w:pStyle w:val="NoSpacing"/>
              <w:rPr>
                <w:b/>
              </w:rPr>
            </w:pPr>
          </w:p>
          <w:p w:rsidR="00DC1841" w:rsidRDefault="00DC1841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90 mins</w:t>
            </w:r>
          </w:p>
        </w:tc>
      </w:tr>
      <w:tr w:rsidR="00DC1841" w:rsidTr="00814490">
        <w:trPr>
          <w:trHeight w:val="413"/>
        </w:trPr>
        <w:tc>
          <w:tcPr>
            <w:tcW w:w="1696" w:type="dxa"/>
            <w:vAlign w:val="center"/>
          </w:tcPr>
          <w:p w:rsidR="00DC1841" w:rsidRPr="000C432F" w:rsidRDefault="00DC1841" w:rsidP="000C432F">
            <w:pPr>
              <w:pStyle w:val="NoSpacing"/>
              <w:rPr>
                <w:i/>
              </w:rPr>
            </w:pPr>
            <w:r>
              <w:rPr>
                <w:i/>
              </w:rPr>
              <w:t>12.0</w:t>
            </w:r>
            <w:r w:rsidRPr="000C432F">
              <w:rPr>
                <w:i/>
              </w:rPr>
              <w:t>0 - 1</w:t>
            </w:r>
            <w:r>
              <w:rPr>
                <w:i/>
              </w:rPr>
              <w:t>2.3</w:t>
            </w:r>
            <w:r w:rsidRPr="000C432F">
              <w:rPr>
                <w:i/>
              </w:rPr>
              <w:t>0pm</w:t>
            </w:r>
          </w:p>
        </w:tc>
        <w:tc>
          <w:tcPr>
            <w:tcW w:w="5954" w:type="dxa"/>
            <w:vAlign w:val="center"/>
          </w:tcPr>
          <w:p w:rsidR="00DC1841" w:rsidRPr="000C432F" w:rsidRDefault="00DC1841" w:rsidP="000C432F">
            <w:pPr>
              <w:pStyle w:val="NoSpacing"/>
              <w:rPr>
                <w:i/>
              </w:rPr>
            </w:pPr>
            <w:r w:rsidRPr="000C432F">
              <w:rPr>
                <w:i/>
              </w:rPr>
              <w:t>LUNCH</w:t>
            </w:r>
          </w:p>
        </w:tc>
        <w:tc>
          <w:tcPr>
            <w:tcW w:w="1366" w:type="dxa"/>
          </w:tcPr>
          <w:p w:rsidR="00DC1841" w:rsidRPr="000C432F" w:rsidRDefault="00DC1841" w:rsidP="000C432F">
            <w:pPr>
              <w:pStyle w:val="NoSpacing"/>
              <w:rPr>
                <w:i/>
              </w:rPr>
            </w:pPr>
          </w:p>
        </w:tc>
      </w:tr>
      <w:tr w:rsidR="00DC1841" w:rsidTr="00814490">
        <w:trPr>
          <w:trHeight w:val="852"/>
        </w:trPr>
        <w:tc>
          <w:tcPr>
            <w:tcW w:w="1696" w:type="dxa"/>
            <w:vAlign w:val="center"/>
          </w:tcPr>
          <w:p w:rsidR="00DC1841" w:rsidRDefault="00DC1841" w:rsidP="002A7289">
            <w:pPr>
              <w:pStyle w:val="NoSpacing"/>
            </w:pPr>
            <w:r>
              <w:t>12.30 – 1.15pm</w:t>
            </w:r>
          </w:p>
        </w:tc>
        <w:tc>
          <w:tcPr>
            <w:tcW w:w="5954" w:type="dxa"/>
            <w:vAlign w:val="center"/>
          </w:tcPr>
          <w:p w:rsidR="00DC1841" w:rsidRDefault="00DC1841" w:rsidP="000C432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Session 7: </w:t>
            </w:r>
            <w:r w:rsidRPr="009F423B">
              <w:rPr>
                <w:b/>
              </w:rPr>
              <w:t xml:space="preserve">Risk management and legal compliance </w:t>
            </w:r>
            <w:r>
              <w:rPr>
                <w:b/>
              </w:rPr>
              <w:t xml:space="preserve">                                 </w:t>
            </w:r>
          </w:p>
          <w:p w:rsidR="00DC1841" w:rsidRDefault="00DC1841" w:rsidP="001B1F50">
            <w:pPr>
              <w:pStyle w:val="NoSpacing"/>
              <w:rPr>
                <w:color w:val="FF0000"/>
              </w:rPr>
            </w:pPr>
            <w:r>
              <w:t>Peter Larter, Larter Consulting</w:t>
            </w:r>
          </w:p>
          <w:p w:rsidR="00DC1841" w:rsidRPr="00253FF6" w:rsidRDefault="00DC1841" w:rsidP="001B1F50">
            <w:pPr>
              <w:pStyle w:val="NoSpacing"/>
              <w:rPr>
                <w:color w:val="FF0000"/>
              </w:rPr>
            </w:pPr>
          </w:p>
        </w:tc>
        <w:tc>
          <w:tcPr>
            <w:tcW w:w="1366" w:type="dxa"/>
          </w:tcPr>
          <w:p w:rsidR="00DC1841" w:rsidRDefault="00DC1841" w:rsidP="000C432F">
            <w:pPr>
              <w:pStyle w:val="NoSpacing"/>
              <w:rPr>
                <w:b/>
              </w:rPr>
            </w:pPr>
          </w:p>
          <w:p w:rsidR="00DC1841" w:rsidRDefault="00DC1841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45 mins</w:t>
            </w:r>
          </w:p>
        </w:tc>
      </w:tr>
      <w:tr w:rsidR="00DC1841" w:rsidTr="00814490">
        <w:trPr>
          <w:trHeight w:val="413"/>
        </w:trPr>
        <w:tc>
          <w:tcPr>
            <w:tcW w:w="1696" w:type="dxa"/>
            <w:vAlign w:val="center"/>
          </w:tcPr>
          <w:p w:rsidR="00DC1841" w:rsidRDefault="00DC1841" w:rsidP="000C432F">
            <w:pPr>
              <w:pStyle w:val="NoSpacing"/>
            </w:pPr>
            <w:r>
              <w:t>1.15 – 1.30pm</w:t>
            </w:r>
          </w:p>
        </w:tc>
        <w:tc>
          <w:tcPr>
            <w:tcW w:w="5954" w:type="dxa"/>
            <w:vAlign w:val="center"/>
          </w:tcPr>
          <w:p w:rsidR="00DC1841" w:rsidRDefault="00DC1841" w:rsidP="00DC184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Informal Discussion:                                                                                         </w:t>
            </w:r>
          </w:p>
        </w:tc>
        <w:tc>
          <w:tcPr>
            <w:tcW w:w="1366" w:type="dxa"/>
          </w:tcPr>
          <w:p w:rsidR="00DC1841" w:rsidRDefault="00DC1841" w:rsidP="00DC1841">
            <w:pPr>
              <w:pStyle w:val="NoSpacing"/>
              <w:rPr>
                <w:b/>
              </w:rPr>
            </w:pPr>
            <w:r>
              <w:rPr>
                <w:b/>
              </w:rPr>
              <w:t>15 mins</w:t>
            </w:r>
          </w:p>
        </w:tc>
      </w:tr>
      <w:tr w:rsidR="00DC1841" w:rsidTr="00814490">
        <w:trPr>
          <w:trHeight w:val="413"/>
        </w:trPr>
        <w:tc>
          <w:tcPr>
            <w:tcW w:w="1696" w:type="dxa"/>
            <w:vAlign w:val="center"/>
          </w:tcPr>
          <w:p w:rsidR="00DC1841" w:rsidRDefault="00DC1841" w:rsidP="0046623E">
            <w:pPr>
              <w:pStyle w:val="NoSpacing"/>
            </w:pPr>
            <w:r>
              <w:t>1.30 – 3.00pm</w:t>
            </w:r>
          </w:p>
        </w:tc>
        <w:tc>
          <w:tcPr>
            <w:tcW w:w="5954" w:type="dxa"/>
            <w:vAlign w:val="center"/>
          </w:tcPr>
          <w:p w:rsidR="00DC1841" w:rsidRPr="00DC1841" w:rsidRDefault="00DC1841" w:rsidP="0046623E">
            <w:pPr>
              <w:pStyle w:val="NoSpacing"/>
            </w:pPr>
            <w:r>
              <w:rPr>
                <w:b/>
              </w:rPr>
              <w:t>Session 8:</w:t>
            </w:r>
            <w:r w:rsidRPr="009F423B">
              <w:rPr>
                <w:b/>
              </w:rPr>
              <w:t xml:space="preserve"> </w:t>
            </w:r>
            <w:r w:rsidRPr="00D91C7B">
              <w:rPr>
                <w:b/>
              </w:rPr>
              <w:t>Performance Management</w:t>
            </w:r>
            <w:r>
              <w:rPr>
                <w:b/>
              </w:rPr>
              <w:t xml:space="preserve">                                    </w:t>
            </w:r>
            <w:r w:rsidRPr="00D91C7B">
              <w:t xml:space="preserve"> </w:t>
            </w:r>
            <w:r>
              <w:t xml:space="preserve">                    </w:t>
            </w:r>
          </w:p>
          <w:p w:rsidR="00DC1841" w:rsidRDefault="00DC1841" w:rsidP="0046623E">
            <w:pPr>
              <w:pStyle w:val="NoSpacing"/>
            </w:pPr>
            <w:r>
              <w:t>David Simpson, HR Melbourne</w:t>
            </w:r>
          </w:p>
          <w:p w:rsidR="00DC1841" w:rsidRPr="009F423B" w:rsidRDefault="00DC1841" w:rsidP="000C432F">
            <w:pPr>
              <w:pStyle w:val="NoSpacing"/>
              <w:rPr>
                <w:b/>
              </w:rPr>
            </w:pPr>
          </w:p>
        </w:tc>
        <w:tc>
          <w:tcPr>
            <w:tcW w:w="1366" w:type="dxa"/>
          </w:tcPr>
          <w:p w:rsidR="00DC1841" w:rsidRDefault="00DC1841" w:rsidP="0046623E">
            <w:pPr>
              <w:pStyle w:val="NoSpacing"/>
              <w:rPr>
                <w:b/>
              </w:rPr>
            </w:pPr>
          </w:p>
          <w:p w:rsidR="00DC1841" w:rsidRDefault="00DC1841" w:rsidP="0046623E">
            <w:pPr>
              <w:pStyle w:val="NoSpacing"/>
              <w:rPr>
                <w:b/>
              </w:rPr>
            </w:pPr>
            <w:r>
              <w:rPr>
                <w:b/>
              </w:rPr>
              <w:t>90 mins</w:t>
            </w:r>
          </w:p>
        </w:tc>
      </w:tr>
      <w:tr w:rsidR="00DC1841" w:rsidTr="00814490">
        <w:trPr>
          <w:trHeight w:val="818"/>
        </w:trPr>
        <w:tc>
          <w:tcPr>
            <w:tcW w:w="1696" w:type="dxa"/>
            <w:vAlign w:val="center"/>
          </w:tcPr>
          <w:p w:rsidR="00DC1841" w:rsidRDefault="00DC1841" w:rsidP="000C432F">
            <w:pPr>
              <w:pStyle w:val="NoSpacing"/>
            </w:pPr>
            <w:r>
              <w:t>2.30  -  2.50pm</w:t>
            </w:r>
          </w:p>
          <w:p w:rsidR="00DC1841" w:rsidRDefault="00DC1841" w:rsidP="000C432F">
            <w:pPr>
              <w:pStyle w:val="NoSpacing"/>
            </w:pPr>
          </w:p>
          <w:p w:rsidR="00DC1841" w:rsidRDefault="00DC1841" w:rsidP="000C432F">
            <w:pPr>
              <w:pStyle w:val="NoSpacing"/>
            </w:pPr>
          </w:p>
        </w:tc>
        <w:tc>
          <w:tcPr>
            <w:tcW w:w="5954" w:type="dxa"/>
            <w:vAlign w:val="center"/>
          </w:tcPr>
          <w:p w:rsidR="00DC1841" w:rsidRDefault="00DC1841" w:rsidP="000C432F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General Discussion  Learning reflection and </w:t>
            </w:r>
            <w:r w:rsidRPr="009F423B">
              <w:rPr>
                <w:b/>
              </w:rPr>
              <w:t xml:space="preserve"> next steps </w:t>
            </w:r>
          </w:p>
          <w:p w:rsidR="00DC1841" w:rsidRDefault="00DC1841" w:rsidP="000C432F">
            <w:pPr>
              <w:pStyle w:val="NoSpacing"/>
              <w:rPr>
                <w:b/>
              </w:rPr>
            </w:pPr>
            <w:r>
              <w:t>Peter Larter, Larter Consulting</w:t>
            </w:r>
            <w:r>
              <w:rPr>
                <w:b/>
              </w:rPr>
              <w:t xml:space="preserve">                                                                       </w:t>
            </w:r>
          </w:p>
          <w:p w:rsidR="00DC1841" w:rsidRPr="0046623E" w:rsidRDefault="00DC1841" w:rsidP="00204BF9">
            <w:pPr>
              <w:pStyle w:val="NoSpacing"/>
            </w:pPr>
          </w:p>
        </w:tc>
        <w:tc>
          <w:tcPr>
            <w:tcW w:w="1366" w:type="dxa"/>
          </w:tcPr>
          <w:p w:rsidR="00DC1841" w:rsidRDefault="00DC1841" w:rsidP="000C432F">
            <w:pPr>
              <w:pStyle w:val="NoSpacing"/>
              <w:rPr>
                <w:b/>
              </w:rPr>
            </w:pPr>
          </w:p>
          <w:p w:rsidR="00DC1841" w:rsidRDefault="00DC1841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20 mins</w:t>
            </w:r>
          </w:p>
        </w:tc>
      </w:tr>
      <w:tr w:rsidR="00DC1841" w:rsidTr="00814490">
        <w:trPr>
          <w:trHeight w:val="876"/>
        </w:trPr>
        <w:tc>
          <w:tcPr>
            <w:tcW w:w="1696" w:type="dxa"/>
            <w:vAlign w:val="center"/>
          </w:tcPr>
          <w:p w:rsidR="00DC1841" w:rsidRDefault="00DC1841" w:rsidP="000C432F">
            <w:pPr>
              <w:pStyle w:val="NoSpacing"/>
            </w:pPr>
            <w:r>
              <w:t>2.50  -  3.00pm</w:t>
            </w:r>
          </w:p>
        </w:tc>
        <w:tc>
          <w:tcPr>
            <w:tcW w:w="5954" w:type="dxa"/>
            <w:vAlign w:val="center"/>
          </w:tcPr>
          <w:p w:rsidR="00DC1841" w:rsidRDefault="00DC1841" w:rsidP="000C432F">
            <w:pPr>
              <w:pStyle w:val="NoSpacing"/>
              <w:rPr>
                <w:b/>
              </w:rPr>
            </w:pPr>
            <w:r>
              <w:t xml:space="preserve">Closing remarks , evaluations and certificates                                 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1366" w:type="dxa"/>
          </w:tcPr>
          <w:p w:rsidR="00DC1841" w:rsidRDefault="00DC1841" w:rsidP="000C432F">
            <w:pPr>
              <w:pStyle w:val="NoSpacing"/>
              <w:rPr>
                <w:b/>
              </w:rPr>
            </w:pPr>
          </w:p>
          <w:p w:rsidR="00DC1841" w:rsidRDefault="00DC1841" w:rsidP="000C432F">
            <w:pPr>
              <w:pStyle w:val="NoSpacing"/>
              <w:rPr>
                <w:b/>
              </w:rPr>
            </w:pPr>
            <w:r>
              <w:rPr>
                <w:b/>
              </w:rPr>
              <w:t>10 mins</w:t>
            </w:r>
          </w:p>
        </w:tc>
      </w:tr>
    </w:tbl>
    <w:p w:rsidR="00666711" w:rsidRPr="007C3E05" w:rsidRDefault="00666711" w:rsidP="007C3E05">
      <w:pPr>
        <w:jc w:val="center"/>
        <w:rPr>
          <w:i/>
          <w:sz w:val="20"/>
          <w:szCs w:val="18"/>
        </w:rPr>
      </w:pPr>
    </w:p>
    <w:sectPr w:rsidR="00666711" w:rsidRPr="007C3E05" w:rsidSect="000C4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DE" w:rsidRDefault="00D749DE" w:rsidP="00B8019B">
      <w:pPr>
        <w:spacing w:after="0" w:line="240" w:lineRule="auto"/>
      </w:pPr>
      <w:r>
        <w:separator/>
      </w:r>
    </w:p>
  </w:endnote>
  <w:endnote w:type="continuationSeparator" w:id="0">
    <w:p w:rsidR="00D749DE" w:rsidRDefault="00D749DE" w:rsidP="00B8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6F" w:rsidRDefault="002202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4B" w:rsidRDefault="0048384B" w:rsidP="0048384B">
    <w:pPr>
      <w:jc w:val="center"/>
      <w:rPr>
        <w:rFonts w:cstheme="minorHAnsi"/>
        <w:sz w:val="19"/>
        <w:szCs w:val="19"/>
      </w:rPr>
    </w:pPr>
    <w:r w:rsidRPr="003D55F2">
      <w:rPr>
        <w:rFonts w:cstheme="minorHAnsi"/>
        <w:sz w:val="19"/>
        <w:szCs w:val="19"/>
      </w:rPr>
      <w:t>Rural Workforce Agency Victoria</w:t>
    </w:r>
    <w:r>
      <w:rPr>
        <w:rFonts w:cstheme="minorHAnsi"/>
        <w:sz w:val="19"/>
        <w:szCs w:val="19"/>
      </w:rPr>
      <w:t xml:space="preserve"> -</w:t>
    </w:r>
    <w:r w:rsidRPr="003D55F2">
      <w:rPr>
        <w:rFonts w:cstheme="minorHAnsi"/>
        <w:sz w:val="19"/>
        <w:szCs w:val="19"/>
      </w:rPr>
      <w:t xml:space="preserve"> Level 6, Tower 4 World Trade Centre 18-38 Siddeley Street, Melbourne Vic 3005</w:t>
    </w:r>
    <w:r w:rsidRPr="003D55F2">
      <w:rPr>
        <w:rFonts w:cstheme="minorHAnsi"/>
        <w:sz w:val="19"/>
        <w:szCs w:val="19"/>
      </w:rPr>
      <w:br/>
    </w:r>
    <w:r>
      <w:rPr>
        <w:rFonts w:cstheme="minorHAnsi"/>
        <w:b/>
        <w:sz w:val="19"/>
        <w:szCs w:val="19"/>
      </w:rPr>
      <w:t xml:space="preserve">T:  </w:t>
    </w:r>
    <w:r>
      <w:rPr>
        <w:rFonts w:cstheme="minorHAnsi"/>
        <w:sz w:val="19"/>
        <w:szCs w:val="19"/>
      </w:rPr>
      <w:t xml:space="preserve">+61 3 9349 7800    </w:t>
    </w:r>
    <w:r>
      <w:rPr>
        <w:rFonts w:cstheme="minorHAnsi"/>
        <w:b/>
        <w:sz w:val="19"/>
        <w:szCs w:val="19"/>
      </w:rPr>
      <w:t xml:space="preserve">F:  </w:t>
    </w:r>
    <w:r w:rsidRPr="003D55F2">
      <w:rPr>
        <w:rFonts w:cstheme="minorHAnsi"/>
        <w:sz w:val="19"/>
        <w:szCs w:val="19"/>
      </w:rPr>
      <w:t xml:space="preserve">+61 3 9820 0401    </w:t>
    </w:r>
    <w:r>
      <w:rPr>
        <w:rFonts w:cstheme="minorHAnsi"/>
        <w:b/>
        <w:sz w:val="19"/>
        <w:szCs w:val="19"/>
      </w:rPr>
      <w:t>E:</w:t>
    </w:r>
    <w:r>
      <w:rPr>
        <w:rFonts w:cstheme="minorHAnsi"/>
        <w:sz w:val="19"/>
        <w:szCs w:val="19"/>
      </w:rPr>
      <w:t xml:space="preserve">  </w:t>
    </w:r>
    <w:r w:rsidRPr="003D55F2">
      <w:rPr>
        <w:rFonts w:cstheme="minorHAnsi"/>
        <w:sz w:val="19"/>
        <w:szCs w:val="19"/>
      </w:rPr>
      <w:t xml:space="preserve">rwav@rwav.com.au    </w:t>
    </w:r>
    <w:r>
      <w:rPr>
        <w:rFonts w:cstheme="minorHAnsi"/>
        <w:b/>
        <w:sz w:val="19"/>
        <w:szCs w:val="19"/>
      </w:rPr>
      <w:t xml:space="preserve">W:  </w:t>
    </w:r>
    <w:r w:rsidRPr="003D55F2">
      <w:rPr>
        <w:rFonts w:cstheme="minorHAnsi"/>
        <w:sz w:val="19"/>
        <w:szCs w:val="19"/>
      </w:rPr>
      <w:t xml:space="preserve">rwav.com.au    </w:t>
    </w:r>
    <w:r>
      <w:rPr>
        <w:rFonts w:cstheme="minorHAnsi"/>
        <w:b/>
        <w:sz w:val="19"/>
        <w:szCs w:val="19"/>
      </w:rPr>
      <w:t xml:space="preserve">ABN:  </w:t>
    </w:r>
    <w:r w:rsidRPr="003D55F2">
      <w:rPr>
        <w:rFonts w:cstheme="minorHAnsi"/>
        <w:sz w:val="19"/>
        <w:szCs w:val="19"/>
      </w:rPr>
      <w:t>31 081 163 519</w:t>
    </w:r>
  </w:p>
  <w:p w:rsidR="001C6C35" w:rsidRPr="001C6C35" w:rsidRDefault="001C6C35" w:rsidP="0038246D">
    <w:pPr>
      <w:spacing w:after="0" w:line="240" w:lineRule="auto"/>
      <w:jc w:val="center"/>
      <w:rPr>
        <w:rFonts w:ascii="Calibri" w:eastAsia="Times New Roman" w:hAnsi="Calibri" w:cs="Times New Roman"/>
        <w:color w:val="000000"/>
        <w:sz w:val="12"/>
        <w:szCs w:val="12"/>
        <w:lang w:eastAsia="en-AU"/>
      </w:rPr>
    </w:pPr>
    <w:proofErr w:type="gramStart"/>
    <w:r w:rsidRPr="001C6C35">
      <w:rPr>
        <w:rFonts w:ascii="Calibri" w:eastAsia="Times New Roman" w:hAnsi="Calibri" w:cs="Times New Roman"/>
        <w:color w:val="000000"/>
        <w:sz w:val="12"/>
        <w:szCs w:val="12"/>
        <w:lang w:eastAsia="en-AU"/>
      </w:rPr>
      <w:t>RWAV  |</w:t>
    </w:r>
    <w:proofErr w:type="gramEnd"/>
    <w:r w:rsidRPr="001C6C35">
      <w:rPr>
        <w:rFonts w:ascii="Calibri" w:eastAsia="Times New Roman" w:hAnsi="Calibri" w:cs="Times New Roman"/>
        <w:color w:val="000000"/>
        <w:sz w:val="12"/>
        <w:szCs w:val="12"/>
        <w:lang w:eastAsia="en-AU"/>
      </w:rPr>
      <w:t xml:space="preserve">  03 2013  |  09 |  007.2</w:t>
    </w:r>
  </w:p>
  <w:p w:rsidR="001C6C35" w:rsidRPr="0048384B" w:rsidRDefault="001C6C35" w:rsidP="0048384B">
    <w:pPr>
      <w:jc w:val="center"/>
      <w:rPr>
        <w:rFonts w:cstheme="minorHAnsi"/>
        <w:sz w:val="19"/>
        <w:szCs w:val="1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6F" w:rsidRDefault="00220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DE" w:rsidRDefault="00D749DE" w:rsidP="00B8019B">
      <w:pPr>
        <w:spacing w:after="0" w:line="240" w:lineRule="auto"/>
      </w:pPr>
      <w:r>
        <w:separator/>
      </w:r>
    </w:p>
  </w:footnote>
  <w:footnote w:type="continuationSeparator" w:id="0">
    <w:p w:rsidR="00D749DE" w:rsidRDefault="00D749DE" w:rsidP="00B8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6F" w:rsidRDefault="002202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9B" w:rsidRDefault="00B8019B">
    <w:pPr>
      <w:pStyle w:val="Header"/>
    </w:pPr>
    <w:r w:rsidRPr="00B8019B">
      <w:rPr>
        <w:noProof/>
        <w:lang w:eastAsia="en-AU"/>
      </w:rPr>
      <w:drawing>
        <wp:anchor distT="0" distB="360045" distL="114300" distR="114300" simplePos="0" relativeHeight="251657216" behindDoc="1" locked="1" layoutInCell="1" allowOverlap="1" wp14:anchorId="1819EE84" wp14:editId="35E00955">
          <wp:simplePos x="0" y="0"/>
          <wp:positionH relativeFrom="column">
            <wp:posOffset>-391795</wp:posOffset>
          </wp:positionH>
          <wp:positionV relativeFrom="paragraph">
            <wp:posOffset>-112395</wp:posOffset>
          </wp:positionV>
          <wp:extent cx="2523600" cy="10872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wav logo side 3L tagline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6F" w:rsidRDefault="002202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85"/>
    <w:multiLevelType w:val="hybridMultilevel"/>
    <w:tmpl w:val="2FFC23D4"/>
    <w:lvl w:ilvl="0" w:tplc="0C09000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3" w:hanging="360"/>
      </w:pPr>
      <w:rPr>
        <w:rFonts w:ascii="Wingdings" w:hAnsi="Wingdings" w:hint="default"/>
      </w:rPr>
    </w:lvl>
  </w:abstractNum>
  <w:abstractNum w:abstractNumId="1" w15:restartNumberingAfterBreak="0">
    <w:nsid w:val="479B448D"/>
    <w:multiLevelType w:val="hybridMultilevel"/>
    <w:tmpl w:val="4D840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9B"/>
    <w:rsid w:val="0001284A"/>
    <w:rsid w:val="00055C4D"/>
    <w:rsid w:val="00057E00"/>
    <w:rsid w:val="000977D1"/>
    <w:rsid w:val="000B62D9"/>
    <w:rsid w:val="000C432F"/>
    <w:rsid w:val="000C4496"/>
    <w:rsid w:val="001155A6"/>
    <w:rsid w:val="00165B05"/>
    <w:rsid w:val="001B1F50"/>
    <w:rsid w:val="001C1728"/>
    <w:rsid w:val="001C6C35"/>
    <w:rsid w:val="001E0246"/>
    <w:rsid w:val="00204BF9"/>
    <w:rsid w:val="0022026F"/>
    <w:rsid w:val="00250B6F"/>
    <w:rsid w:val="0025115D"/>
    <w:rsid w:val="00253E01"/>
    <w:rsid w:val="00253FF6"/>
    <w:rsid w:val="00275D5B"/>
    <w:rsid w:val="00296BB3"/>
    <w:rsid w:val="00297CE1"/>
    <w:rsid w:val="002A5512"/>
    <w:rsid w:val="002A7289"/>
    <w:rsid w:val="002C62CF"/>
    <w:rsid w:val="003073FB"/>
    <w:rsid w:val="00333E0C"/>
    <w:rsid w:val="0038246D"/>
    <w:rsid w:val="003A6CAF"/>
    <w:rsid w:val="003B32F9"/>
    <w:rsid w:val="003B341D"/>
    <w:rsid w:val="003E7ED6"/>
    <w:rsid w:val="00437B8A"/>
    <w:rsid w:val="0046623E"/>
    <w:rsid w:val="0048384B"/>
    <w:rsid w:val="00487542"/>
    <w:rsid w:val="004A44D2"/>
    <w:rsid w:val="004E3117"/>
    <w:rsid w:val="00501888"/>
    <w:rsid w:val="005359B9"/>
    <w:rsid w:val="005378B7"/>
    <w:rsid w:val="00555FB4"/>
    <w:rsid w:val="00564A53"/>
    <w:rsid w:val="00577209"/>
    <w:rsid w:val="00582A3A"/>
    <w:rsid w:val="005B0D27"/>
    <w:rsid w:val="005F1FDF"/>
    <w:rsid w:val="005F525B"/>
    <w:rsid w:val="00601C03"/>
    <w:rsid w:val="00617A14"/>
    <w:rsid w:val="00625B25"/>
    <w:rsid w:val="006313A2"/>
    <w:rsid w:val="006608AD"/>
    <w:rsid w:val="00666711"/>
    <w:rsid w:val="00673E89"/>
    <w:rsid w:val="00674357"/>
    <w:rsid w:val="00682470"/>
    <w:rsid w:val="00683D99"/>
    <w:rsid w:val="00692611"/>
    <w:rsid w:val="006C7F6D"/>
    <w:rsid w:val="006D27CE"/>
    <w:rsid w:val="006E1661"/>
    <w:rsid w:val="007061B9"/>
    <w:rsid w:val="007124EE"/>
    <w:rsid w:val="00765528"/>
    <w:rsid w:val="007B0F4D"/>
    <w:rsid w:val="007C3E05"/>
    <w:rsid w:val="007D1E57"/>
    <w:rsid w:val="007D7ACC"/>
    <w:rsid w:val="007E616B"/>
    <w:rsid w:val="00814490"/>
    <w:rsid w:val="008C4313"/>
    <w:rsid w:val="008D0DA8"/>
    <w:rsid w:val="009018EE"/>
    <w:rsid w:val="0093362C"/>
    <w:rsid w:val="009830B4"/>
    <w:rsid w:val="0098407D"/>
    <w:rsid w:val="009F423B"/>
    <w:rsid w:val="00A24FD3"/>
    <w:rsid w:val="00A6431E"/>
    <w:rsid w:val="00A75D6E"/>
    <w:rsid w:val="00AA5C15"/>
    <w:rsid w:val="00AE0D76"/>
    <w:rsid w:val="00B07EB2"/>
    <w:rsid w:val="00B339DF"/>
    <w:rsid w:val="00B66205"/>
    <w:rsid w:val="00B70C5C"/>
    <w:rsid w:val="00B8019B"/>
    <w:rsid w:val="00C43D50"/>
    <w:rsid w:val="00C5207F"/>
    <w:rsid w:val="00C85B5D"/>
    <w:rsid w:val="00C85F30"/>
    <w:rsid w:val="00C8750F"/>
    <w:rsid w:val="00CA0A11"/>
    <w:rsid w:val="00CA3683"/>
    <w:rsid w:val="00CB50A9"/>
    <w:rsid w:val="00CD77EE"/>
    <w:rsid w:val="00D202B8"/>
    <w:rsid w:val="00D20DE7"/>
    <w:rsid w:val="00D41C70"/>
    <w:rsid w:val="00D53386"/>
    <w:rsid w:val="00D55D67"/>
    <w:rsid w:val="00D7327B"/>
    <w:rsid w:val="00D749DE"/>
    <w:rsid w:val="00D8268E"/>
    <w:rsid w:val="00D91C7B"/>
    <w:rsid w:val="00DC1841"/>
    <w:rsid w:val="00DD6239"/>
    <w:rsid w:val="00E26D8B"/>
    <w:rsid w:val="00E26DFF"/>
    <w:rsid w:val="00EA5E8D"/>
    <w:rsid w:val="00EB39AE"/>
    <w:rsid w:val="00EC4D36"/>
    <w:rsid w:val="00F32031"/>
    <w:rsid w:val="00F56104"/>
    <w:rsid w:val="00FA4DD2"/>
    <w:rsid w:val="00FA6FCF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  <w15:docId w15:val="{7386C343-717B-4874-B3C0-B36BB136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9B"/>
  </w:style>
  <w:style w:type="paragraph" w:styleId="Footer">
    <w:name w:val="footer"/>
    <w:basedOn w:val="Normal"/>
    <w:link w:val="FooterChar"/>
    <w:uiPriority w:val="99"/>
    <w:unhideWhenUsed/>
    <w:rsid w:val="00B80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9B"/>
  </w:style>
  <w:style w:type="paragraph" w:styleId="NoSpacing">
    <w:name w:val="No Spacing"/>
    <w:uiPriority w:val="1"/>
    <w:qFormat/>
    <w:rsid w:val="00B8019B"/>
    <w:pPr>
      <w:spacing w:after="0" w:line="240" w:lineRule="auto"/>
    </w:pPr>
  </w:style>
  <w:style w:type="table" w:styleId="TableGrid">
    <w:name w:val="Table Grid"/>
    <w:basedOn w:val="TableNormal"/>
    <w:uiPriority w:val="39"/>
    <w:rsid w:val="005F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DE7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9336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B6F91CA-B53C-40C0-A5B0-9B2EAF0E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RWAV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De Paoli</dc:creator>
  <cp:lastModifiedBy>Patricia Rainer</cp:lastModifiedBy>
  <cp:revision>6</cp:revision>
  <cp:lastPrinted>2017-04-28T01:31:00Z</cp:lastPrinted>
  <dcterms:created xsi:type="dcterms:W3CDTF">2017-04-30T23:24:00Z</dcterms:created>
  <dcterms:modified xsi:type="dcterms:W3CDTF">2017-05-21T23:27:00Z</dcterms:modified>
</cp:coreProperties>
</file>